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33" w:rsidRPr="002B4633" w:rsidRDefault="002B463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633" w:rsidRDefault="00306A6F" w:rsidP="002B4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6A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rekrutacji i uczestnictwa</w:t>
      </w:r>
      <w:r w:rsidR="002B4633" w:rsidRPr="002B46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projekcie</w:t>
      </w:r>
    </w:p>
    <w:p w:rsidR="007237B7" w:rsidRPr="005021A2" w:rsidRDefault="007237B7" w:rsidP="00723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5021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AKREDYTACJA ERASMUSA 1.02.2022 – 31.12.2027</w:t>
      </w:r>
    </w:p>
    <w:p w:rsidR="002B4633" w:rsidRPr="002B4633" w:rsidRDefault="00306A6F" w:rsidP="002B4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6A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realizowan</w:t>
      </w:r>
      <w:r w:rsidR="002B4633" w:rsidRPr="002B46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ym przez Zespół Szkół Technicznych </w:t>
      </w:r>
      <w:r w:rsidR="002B46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 </w:t>
      </w:r>
      <w:r w:rsidR="002B4633" w:rsidRPr="002B46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Ogólnokształcących  w Żaganiu </w:t>
      </w:r>
      <w:r w:rsidRPr="00306A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ramach Programu Erasmus+</w:t>
      </w:r>
    </w:p>
    <w:p w:rsidR="002B4633" w:rsidRPr="002B4633" w:rsidRDefault="002B463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633" w:rsidRPr="00601283" w:rsidRDefault="00306A6F" w:rsidP="00340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§1. Postanowienia ogólne</w:t>
      </w:r>
    </w:p>
    <w:p w:rsidR="00340F4E" w:rsidRPr="007237B7" w:rsidRDefault="00306A6F" w:rsidP="00EB39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rekrutacji oraz</w:t>
      </w:r>
      <w:r w:rsidR="002B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projekcie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7B7" w:rsidRP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ERASMUSA 1.02.2022 – 31.12.2027</w:t>
      </w:r>
      <w:r w:rsidR="007237B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0142F3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</w:t>
      </w:r>
      <w:r w:rsidR="000142F3" w:rsidRPr="00014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przez Zespół Szkół Technicznych  i Ogólnokształcących 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142F3" w:rsidRPr="000142F3">
        <w:rPr>
          <w:rFonts w:ascii="Times New Roman" w:eastAsia="Times New Roman" w:hAnsi="Times New Roman" w:cs="Times New Roman"/>
          <w:sz w:val="24"/>
          <w:szCs w:val="24"/>
          <w:lang w:eastAsia="pl-PL"/>
        </w:rPr>
        <w:t>Żaganiu</w:t>
      </w:r>
      <w:r w:rsidR="000142F3" w:rsidRPr="002B46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(zwanym dalej „Realizatorem”) w ramach programu Erasmus+.</w:t>
      </w:r>
    </w:p>
    <w:p w:rsidR="00340F4E" w:rsidRDefault="00306A6F" w:rsidP="00E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współfinansowany ze środków Unii Europejskiej w ramach Programu Erasmus+ Akcja 1 Mobilność edukacyjna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sektorze Kształcenie i szkolenia zawodowe. </w:t>
      </w:r>
    </w:p>
    <w:p w:rsidR="00340F4E" w:rsidRDefault="00306A6F" w:rsidP="00E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Realizatorem projektu jest Zespół Szkół 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Ogólnokształcących w Żaganiu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0F4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Organizacją partnerską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pośredniczącą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wyznaczeniu podmiotów przyjmujących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 praktyki zawodowe </w:t>
      </w:r>
      <w:r w:rsidR="000C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roku 2024 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2100F9" w:rsidRDefault="000C0EF2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Promimpresa EU Projects</w:t>
      </w:r>
    </w:p>
    <w:p w:rsidR="002100F9" w:rsidRDefault="000C0EF2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Via Sampolo 3</w:t>
      </w:r>
    </w:p>
    <w:p w:rsidR="002100F9" w:rsidRDefault="000C0EF2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Włochy </w:t>
      </w:r>
    </w:p>
    <w:p w:rsidR="002100F9" w:rsidRDefault="000C0EF2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Palermo</w:t>
      </w:r>
    </w:p>
    <w:p w:rsidR="002100F9" w:rsidRDefault="00EB3692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euprojects@promimpresa.pl</w:t>
      </w:r>
    </w:p>
    <w:p w:rsidR="00340F4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jest w okresi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>e od 01.02.2022 r. do 31.12.2027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D72D1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34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służy</w:t>
      </w:r>
      <w:r w:rsidR="002D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dopasowaniu</w:t>
      </w:r>
      <w:r w:rsidR="002D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Szkoły do potrzeb mo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>bilnego rynku pracy w Europie i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</w:t>
      </w:r>
      <w:r w:rsidR="002D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swobody w decydowaniu o ścieżce kariery, bez ograniczeń ze strony barier geograficznych czy kulturowych. Udział w projekcie zapewni Uczestnikom poszerzenie zakresu nauczania o zagraniczną wiedzę i doświadczenie pozyskane w czasie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praktyk zawodowych, rozwinięcie kompetencji miękkich or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>az nabycie umiejętności pracy w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 interkulturowym.</w:t>
      </w:r>
    </w:p>
    <w:p w:rsid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D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zorganizowane wyjazdy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uczniów z poszczegó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kierunków kształcenia na 2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-tygodniowe prakty</w:t>
      </w:r>
      <w:r w:rsidR="002D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zawodowe 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zagraniczne.</w:t>
      </w:r>
    </w:p>
    <w:p w:rsidR="004A36BC" w:rsidRPr="00306A6F" w:rsidRDefault="004A36BC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BC" w:rsidRPr="00601283" w:rsidRDefault="00306A6F" w:rsidP="004A3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§2. Cel i założenia Projektu</w:t>
      </w:r>
    </w:p>
    <w:p w:rsidR="00874F4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1.Głównym celem Projektu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74F4E"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nabycie oraz wzrost umiejętności zawodowych, kompetencj</w:t>
      </w:r>
      <w:r w:rsidR="007237B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społecznych oraz językowych uczniów ZSTiO w Żaganiu</w:t>
      </w:r>
      <w:r w:rsidR="00874F4E"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A36BC" w:rsidRDefault="00874F4E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>Cel realizow</w:t>
      </w:r>
      <w:r w:rsidR="00FC0678">
        <w:rPr>
          <w:rFonts w:ascii="Times New Roman" w:eastAsia="Times New Roman" w:hAnsi="Times New Roman" w:cs="Times New Roman"/>
          <w:sz w:val="24"/>
          <w:szCs w:val="24"/>
          <w:lang w:eastAsia="pl-PL"/>
        </w:rPr>
        <w:t>any będzie poprzez organizację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</w:t>
      </w:r>
      <w:r w:rsidR="00FC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staży zawodowych </w:t>
      </w:r>
      <w:r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technikum</w:t>
      </w:r>
      <w:r w:rsidR="00FC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Szkoły Branżowej I</w:t>
      </w:r>
      <w:r w:rsidR="00FC0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FC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mobilności zaplanowano udział </w:t>
      </w:r>
      <w:r w:rsidRPr="0087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kształcących się </w:t>
      </w:r>
      <w:r w:rsidR="00FC067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kierunkach proponowanych przez szkołę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6BC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2.Celami szczegółowymi Projektu</w:t>
      </w:r>
      <w:r w:rsidR="004A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>- naby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nowych oraz wzrost umiejętności</w:t>
      </w: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 uczniów związanych z kierunkiem ich kształcenia, poprzez udział w stażach zagranicznych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zdobycie doświadczenia</w:t>
      </w: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w międzynarodowym otoczeniu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>- wzrost świadomości międzykulturowej, wzmocnienie poczucia bycia obywatelem Europy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poprawa kompetencji językowych uczniów, w tym wzrost umiejętności posługiwania się językiem branżowym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doświadczenia życiowego: doświadczenie</w:t>
      </w: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samodzielnym życiu (</w:t>
      </w:r>
      <w:r w:rsidR="002100F9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nowym, międzynarodowym</w:t>
      </w: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środowisku), przezwyciężenie barier oraz uprzedzeń kulturowych - wzrost mobilności zawodowej uczniów – zdolności do swobodnego poruszania się na regionalnym, krajowym i europejskim rynku pracy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wzrost szans i konkurencyjności na europejskim rynku pracy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zrost pewności siebie, umiejętności</w:t>
      </w: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radzenia sobie ze stresem, poczucia własnej wartości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wiedzy na temat kultury i obyczajów kraju przyjmującego </w:t>
      </w:r>
    </w:p>
    <w:p w:rsidR="0022249F" w:rsidRDefault="0022249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kształtowanie postaw związanych z otwartością na zmiany i gotowością do uczenia się przez całe życie </w:t>
      </w:r>
    </w:p>
    <w:p w:rsidR="004A36BC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3.Oczekiwanymi rezultatami uczestnictwa w Projekcie</w:t>
      </w:r>
      <w:r w:rsidR="004A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4A36BC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konkurencyjności uczniów</w:t>
      </w:r>
      <w:r w:rsidR="004A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rynku pracy, w tym europejskim rynku</w:t>
      </w:r>
      <w:r w:rsidR="004A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</w:t>
      </w:r>
      <w:r w:rsidR="004A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umiejętności zawodowych uczn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>iów o doświadczenia pozyskane w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zagranicznej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i podniesienie poziomu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obcego;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świadomości uczniów na temat korzyści płynących z nauki języków obcych;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rozwinięcie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miękkich;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zespołach międzynarodowych;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środowisku interkulturowym;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większej samodzielności.</w:t>
      </w:r>
    </w:p>
    <w:p w:rsidR="00601283" w:rsidRDefault="00601283" w:rsidP="0047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7541E" w:rsidRPr="00601283" w:rsidRDefault="00306A6F" w:rsidP="0047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§3. Zakres i organizacja wsparcia</w:t>
      </w:r>
    </w:p>
    <w:p w:rsidR="0047541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1.W ramach Projektu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odbędą</w:t>
      </w:r>
      <w:r w:rsidR="0047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-tygodniowe zagraniczne pra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ktyki zawodowe.</w:t>
      </w:r>
    </w:p>
    <w:p w:rsidR="00306A6F" w:rsidRPr="007C4EAD" w:rsidRDefault="00306A6F" w:rsidP="005A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ramach przygotowana do wyjazdu każda z grup Uczestników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weźmie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szkoleniowych, </w:t>
      </w:r>
      <w:r w:rsidR="005A67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przygotowanym wcześniej harmonogramie.</w:t>
      </w:r>
    </w:p>
    <w:p w:rsidR="009170C6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przygotowawcze dla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 odbywać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będą w Zespole Szkół 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Ogólnokształcących w Żaganiu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ustalonego harmonogramu, który zostanie przekazany Uczestnikom po zakończeniu procesu rekrutacji i przed rozpoczęciem ww. zajęć.</w:t>
      </w:r>
    </w:p>
    <w:p w:rsidR="009170C6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4.Zajęcia przygotowujące do wyjazdu są dla Uczestników obowiązkowe, a udział w nich jest warunkiem koniecznym uczestnictwa w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</w:p>
    <w:p w:rsidR="009170C6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5.Uczestnicy zobowiązani są do potwierdzenia swojej obecności na zajęciach poprzez złożenie każdorazowo podpisu na liście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</w:p>
    <w:p w:rsidR="009170C6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6.Koordynator dopuszcza możliwość usprawiedliwienia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Uczestnika na zajęciach przygotowawczych,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przyczyn spowodowanych chorobą lub sytuacjami losowymi. Uczestnik zobowiązany jest przedstawić usprawiedliwienie w terminie 7dni od daty zaistnienia nieobecności.</w:t>
      </w:r>
    </w:p>
    <w:p w:rsidR="009170C6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7.Udział w Projekcie jest dla Uczestników bezpłatny. W ramach Projektu pokryte zostaną koszty przejazdu do miasta odbywania praktyki zawodowej, koszty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zakwaterowania Uczestników oraz koszty udziału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kulturowym i przygotowawczym.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Uczestnikom zapewn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one zostanie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cywilnej, następstw nieszczęśliwych wypadków oraz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leczenia. Uczestnicy będą </w:t>
      </w:r>
      <w:r w:rsidR="009170C6">
        <w:rPr>
          <w:rFonts w:ascii="Times New Roman" w:eastAsia="Times New Roman" w:hAnsi="Times New Roman" w:cs="Times New Roman"/>
          <w:sz w:val="24"/>
          <w:szCs w:val="24"/>
          <w:lang w:eastAsia="pl-PL"/>
        </w:rPr>
        <w:t>mieli  pokryte koszty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wyżywienia.</w:t>
      </w:r>
    </w:p>
    <w:p w:rsidR="0040101F" w:rsidRDefault="0040101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ramach wsparcia indywidualnego, jeśli będą wystarczające środki finansowe uczestnicy mogą otrzymać tzw. „kieszonkowe”. Koordynator projektu może zwiększyć kwotę „kieszonkowego” uczestnikom, którzy są wychowankami Powiatowego Domu Dziecka w Szprotawie.</w:t>
      </w:r>
    </w:p>
    <w:p w:rsidR="00601283" w:rsidRDefault="00601283" w:rsidP="005D6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D6747" w:rsidRPr="00601283" w:rsidRDefault="00306A6F" w:rsidP="005D6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§4. Warunki uczestnictwa</w:t>
      </w:r>
      <w:r w:rsidR="005D6747"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Projekcie</w:t>
      </w:r>
    </w:p>
    <w:p w:rsidR="006A3C5D" w:rsidRDefault="00190A0A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1.Projekt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kszta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łcących się w roku szkolnym 2023/2024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II, III i IV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Logistycznego, Technikum Spedycyjnego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Hotelarskiego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klasy III Branżowej Szkoły I</w:t>
      </w:r>
      <w:r w:rsidR="006849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spełnią kryteria uczestnict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wa określone w 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i w wyniku przeprowadzonej rekrutacji zostaną zakwalifikowani do udziału w Projekcie.</w:t>
      </w:r>
    </w:p>
    <w:p w:rsidR="006A3C5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przypadku, gdy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kryteria rekrutacyjne będzie niewystarczająca,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zakwalifikowani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 Technikum oraz klas II Branżowej Szkoły I</w:t>
      </w:r>
      <w:r w:rsidR="006849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samych specjalności, spełniający</w:t>
      </w:r>
      <w:r w:rsidR="006A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kryteria. </w:t>
      </w:r>
    </w:p>
    <w:p w:rsidR="005B2414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w Projekcie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wezmą udział wyłącznie części klas. Udzi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>ał w 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nagrodą dla uczniów, szansą na rozwój osobisty i zawodowy.</w:t>
      </w:r>
    </w:p>
    <w:p w:rsidR="005B2414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wyrażają chęć uczestnictwa w Projekcie muszą spełniać wszystkie niżej wymienione warunki formalne:</w:t>
      </w:r>
    </w:p>
    <w:p w:rsidR="005B2414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uczniem Zespołu Szkół </w:t>
      </w:r>
      <w:r w:rsidR="00397C6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B2414">
        <w:rPr>
          <w:rFonts w:ascii="Times New Roman" w:eastAsia="Times New Roman" w:hAnsi="Times New Roman" w:cs="Times New Roman"/>
          <w:sz w:val="24"/>
          <w:szCs w:val="24"/>
          <w:lang w:eastAsia="pl-PL"/>
        </w:rPr>
        <w:t>echnicznych i Ogólnokształcących w Żaganiu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551B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3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uczęszczać</w:t>
      </w:r>
      <w:r w:rsidR="0023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2023/24,</w:t>
      </w:r>
      <w:r w:rsidR="0023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do co najmniej II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Technikum</w:t>
      </w:r>
      <w:r w:rsidR="0023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lub klasy III BS I</w:t>
      </w:r>
      <w:r w:rsidR="006849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§4 pkt 2;</w:t>
      </w:r>
    </w:p>
    <w:p w:rsidR="00C9551B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c)zadeklarować</w:t>
      </w:r>
      <w:r w:rsidR="00C9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udziału w projekcie, obejmującym:</w:t>
      </w:r>
    </w:p>
    <w:p w:rsidR="00C9551B" w:rsidRDefault="00C9551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poprzedzającą wyjazd fazę przygotowawczą (szkoleniową),</w:t>
      </w:r>
    </w:p>
    <w:p w:rsidR="00C9551B" w:rsidRDefault="00C9551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-tygodniowy wyjazd na praktyki zagraniczne, </w:t>
      </w:r>
    </w:p>
    <w:p w:rsidR="00C9551B" w:rsidRDefault="00C9551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fazę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z wyjazdu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upowszechniające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Projektu;</w:t>
      </w:r>
    </w:p>
    <w:p w:rsidR="00A81747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C9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</w:t>
      </w:r>
      <w:r w:rsidR="00C9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uczestnictwa w Projekcie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formularza zgłoszeniowego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C6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inie ustalonym przez koordynatora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(zgłoszenia wypełnione niekompletnie nie będą rozpatrywane);</w:t>
      </w:r>
    </w:p>
    <w:p w:rsidR="00A81747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dokumenty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uprawniających do pobytu poza granicami kraju (paszport lub dowód osobisty,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terminem ważności </w:t>
      </w:r>
      <w:r w:rsidR="00A81747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obejmującym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okres wyjazdu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zagranicznego)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ważną legitymację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szkolną;</w:t>
      </w:r>
    </w:p>
    <w:p w:rsidR="00393385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="00A8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poprzedni rok szkolny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poprawną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roczną ocenę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angiels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co najmniej dopuszczającą;</w:t>
      </w:r>
    </w:p>
    <w:p w:rsidR="00565C15" w:rsidRDefault="00565C15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nie brać udziału we wcześniejszych edycjach programu Erasmus+.</w:t>
      </w:r>
    </w:p>
    <w:p w:rsidR="00393385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6.W przypadku niewystarczającej liczby chętnych do udziały w Projekcie,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spełniających p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owyższe kryteria, koordyna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tor</w:t>
      </w:r>
      <w:r w:rsidR="0039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 zmiany kryteriów rekrutacyjnych.</w:t>
      </w:r>
    </w:p>
    <w:p w:rsidR="00601283" w:rsidRDefault="00601283" w:rsidP="0039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93385" w:rsidRPr="00601283" w:rsidRDefault="00306A6F" w:rsidP="00393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§5. Zasady rekrutacji uczestników Projektu</w:t>
      </w:r>
    </w:p>
    <w:p w:rsidR="00FB1582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1.O udziale w Projekcie</w:t>
      </w:r>
      <w:r w:rsidR="00F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decydować będzie liczba punktów rekrutacyjnych. </w:t>
      </w:r>
    </w:p>
    <w:p w:rsidR="00FB1582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2.Punkty rekrutacyjne zostaną przyznane na podstawie wymienionych poniżej ocen rocznych uzyskan</w:t>
      </w:r>
      <w:r w:rsidR="00FB1582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przez ucznia w na koniec roku szkolnego (poprzedniego)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1582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FB1582" w:rsidRPr="00F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582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</w:t>
      </w:r>
      <w:r w:rsidR="00FB1582">
        <w:rPr>
          <w:rFonts w:ascii="Times New Roman" w:eastAsia="Times New Roman" w:hAnsi="Times New Roman" w:cs="Times New Roman"/>
          <w:sz w:val="24"/>
          <w:szCs w:val="24"/>
          <w:lang w:eastAsia="pl-PL"/>
        </w:rPr>
        <w:t>ej ocen z wszystkich przedmiotów</w:t>
      </w:r>
      <w:r w:rsidR="00FB1582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582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B1582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języka angielskiego,</w:t>
      </w:r>
    </w:p>
    <w:p w:rsid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zachowania,</w:t>
      </w:r>
    </w:p>
    <w:p w:rsidR="0068490B" w:rsidRPr="00306A6F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pozytywn</w:t>
      </w:r>
      <w:r w:rsidR="00565C15">
        <w:rPr>
          <w:rFonts w:ascii="Times New Roman" w:eastAsia="Times New Roman" w:hAnsi="Times New Roman" w:cs="Times New Roman"/>
          <w:sz w:val="24"/>
          <w:szCs w:val="24"/>
          <w:lang w:eastAsia="pl-PL"/>
        </w:rPr>
        <w:t>ej rekomendacji Komisji Rekrutacyjnej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1582" w:rsidRDefault="00306A6F" w:rsidP="00655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3.Punktacja zostanie przydzielona zgodnie z poniższym schematem:</w:t>
      </w:r>
    </w:p>
    <w:p w:rsidR="00C75FCA" w:rsidRPr="00C75FCA" w:rsidRDefault="00014CF6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srednia</w:t>
      </w:r>
      <w:r w:rsidR="00C75FCA" w:rsidRPr="00C75FCA">
        <w:rPr>
          <w:rFonts w:ascii="Times New Roman" w:hAnsi="Times New Roman" w:cs="Times New Roman"/>
          <w:sz w:val="24"/>
          <w:szCs w:val="24"/>
        </w:rPr>
        <w:t xml:space="preserve"> ocen końcowych  (</w:t>
      </w:r>
      <w:r w:rsidR="0030395F">
        <w:rPr>
          <w:rFonts w:ascii="Times New Roman" w:hAnsi="Times New Roman" w:cs="Times New Roman"/>
          <w:sz w:val="24"/>
          <w:szCs w:val="24"/>
        </w:rPr>
        <w:t xml:space="preserve">z </w:t>
      </w:r>
      <w:r w:rsidR="00C75FCA" w:rsidRPr="00C75FCA">
        <w:rPr>
          <w:rFonts w:ascii="Times New Roman" w:hAnsi="Times New Roman" w:cs="Times New Roman"/>
          <w:sz w:val="24"/>
          <w:szCs w:val="24"/>
        </w:rPr>
        <w:t>poprzedni</w:t>
      </w:r>
      <w:r w:rsidR="0030395F">
        <w:rPr>
          <w:rFonts w:ascii="Times New Roman" w:hAnsi="Times New Roman" w:cs="Times New Roman"/>
          <w:sz w:val="24"/>
          <w:szCs w:val="24"/>
        </w:rPr>
        <w:t>ego</w:t>
      </w:r>
      <w:r w:rsidR="00C75FCA" w:rsidRPr="00C75FCA">
        <w:rPr>
          <w:rFonts w:ascii="Times New Roman" w:hAnsi="Times New Roman" w:cs="Times New Roman"/>
          <w:sz w:val="24"/>
          <w:szCs w:val="24"/>
        </w:rPr>
        <w:t xml:space="preserve"> rok</w:t>
      </w:r>
      <w:r w:rsidR="0030395F">
        <w:rPr>
          <w:rFonts w:ascii="Times New Roman" w:hAnsi="Times New Roman" w:cs="Times New Roman"/>
          <w:sz w:val="24"/>
          <w:szCs w:val="24"/>
        </w:rPr>
        <w:t>u szkolnego</w:t>
      </w:r>
      <w:r w:rsidR="00C75FCA" w:rsidRPr="00C75FCA">
        <w:rPr>
          <w:rFonts w:ascii="Times New Roman" w:hAnsi="Times New Roman" w:cs="Times New Roman"/>
          <w:sz w:val="24"/>
          <w:szCs w:val="24"/>
        </w:rPr>
        <w:t>)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>- śr. 3,5-3,69: 1 pkt.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 - śr. 3,7-3,89: 2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śr. 3,9-4,19: 3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>- śr.4,2-4,49: 4 pkt.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lastRenderedPageBreak/>
        <w:t xml:space="preserve"> - śr. 4,5- 4,99: 5 pkt.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>- powyżej 5,00 : 6pkt.</w:t>
      </w:r>
    </w:p>
    <w:p w:rsidR="00C75FCA" w:rsidRPr="00C75FCA" w:rsidRDefault="0068490B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4CF6">
        <w:rPr>
          <w:rFonts w:ascii="Times New Roman" w:hAnsi="Times New Roman" w:cs="Times New Roman"/>
          <w:sz w:val="24"/>
          <w:szCs w:val="24"/>
        </w:rPr>
        <w:t>) o</w:t>
      </w:r>
      <w:r w:rsidR="00C75FCA" w:rsidRPr="00C75FCA">
        <w:rPr>
          <w:rFonts w:ascii="Times New Roman" w:hAnsi="Times New Roman" w:cs="Times New Roman"/>
          <w:sz w:val="24"/>
          <w:szCs w:val="24"/>
        </w:rPr>
        <w:t>cena z języka angielskiego (poprzedni rok szkolny – j. angielski podstawowy)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</w:t>
      </w:r>
      <w:r w:rsidR="00D759FD">
        <w:rPr>
          <w:rFonts w:ascii="Times New Roman" w:hAnsi="Times New Roman" w:cs="Times New Roman"/>
          <w:sz w:val="24"/>
          <w:szCs w:val="24"/>
        </w:rPr>
        <w:t>dopuszczający: 1</w:t>
      </w:r>
      <w:r w:rsidRPr="00C75FCA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</w:t>
      </w:r>
      <w:r w:rsidR="00D759FD">
        <w:rPr>
          <w:rFonts w:ascii="Times New Roman" w:hAnsi="Times New Roman" w:cs="Times New Roman"/>
          <w:sz w:val="24"/>
          <w:szCs w:val="24"/>
        </w:rPr>
        <w:t>dostateczny: 2</w:t>
      </w:r>
      <w:r w:rsidRPr="00C75FCA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 - </w:t>
      </w:r>
      <w:r w:rsidR="00D759FD">
        <w:rPr>
          <w:rFonts w:ascii="Times New Roman" w:hAnsi="Times New Roman" w:cs="Times New Roman"/>
          <w:sz w:val="24"/>
          <w:szCs w:val="24"/>
        </w:rPr>
        <w:t>dobry: 3</w:t>
      </w:r>
      <w:r w:rsidRPr="00C75FCA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>-</w:t>
      </w:r>
      <w:r w:rsidR="00D759FD">
        <w:rPr>
          <w:rFonts w:ascii="Times New Roman" w:hAnsi="Times New Roman" w:cs="Times New Roman"/>
          <w:sz w:val="24"/>
          <w:szCs w:val="24"/>
        </w:rPr>
        <w:t>bardzo dobry: 4</w:t>
      </w:r>
      <w:r w:rsidRPr="00C75FCA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</w:t>
      </w:r>
      <w:r w:rsidR="00D759FD">
        <w:rPr>
          <w:rFonts w:ascii="Times New Roman" w:hAnsi="Times New Roman" w:cs="Times New Roman"/>
          <w:sz w:val="24"/>
          <w:szCs w:val="24"/>
        </w:rPr>
        <w:t>celujący: 5</w:t>
      </w:r>
      <w:r w:rsidRPr="00C75FCA">
        <w:rPr>
          <w:rFonts w:ascii="Times New Roman" w:hAnsi="Times New Roman" w:cs="Times New Roman"/>
          <w:sz w:val="24"/>
          <w:szCs w:val="24"/>
        </w:rPr>
        <w:t>pkt.</w:t>
      </w:r>
    </w:p>
    <w:p w:rsidR="00C75FCA" w:rsidRPr="00C75FCA" w:rsidRDefault="0068490B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14CF6">
        <w:rPr>
          <w:rFonts w:ascii="Times New Roman" w:hAnsi="Times New Roman" w:cs="Times New Roman"/>
          <w:sz w:val="24"/>
          <w:szCs w:val="24"/>
        </w:rPr>
        <w:t>) o</w:t>
      </w:r>
      <w:r w:rsidR="00C75FCA" w:rsidRPr="00C75FCA">
        <w:rPr>
          <w:rFonts w:ascii="Times New Roman" w:hAnsi="Times New Roman" w:cs="Times New Roman"/>
          <w:sz w:val="24"/>
          <w:szCs w:val="24"/>
        </w:rPr>
        <w:t xml:space="preserve">cena z zachowania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popr.: 2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db: 3 pkt. </w:t>
      </w:r>
    </w:p>
    <w:p w:rsidR="00C75FCA" w:rsidRP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 xml:space="preserve">- bdb: 4 pkt. </w:t>
      </w:r>
    </w:p>
    <w:p w:rsidR="00C75FCA" w:rsidRDefault="00C75FCA" w:rsidP="006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FCA">
        <w:rPr>
          <w:rFonts w:ascii="Times New Roman" w:hAnsi="Times New Roman" w:cs="Times New Roman"/>
          <w:sz w:val="24"/>
          <w:szCs w:val="24"/>
        </w:rPr>
        <w:t>- wz.: 5 pkt.</w:t>
      </w:r>
    </w:p>
    <w:p w:rsidR="00655B2C" w:rsidRDefault="0068490B" w:rsidP="002B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5B2C" w:rsidRPr="00655B2C">
        <w:rPr>
          <w:rFonts w:ascii="Times New Roman" w:hAnsi="Times New Roman" w:cs="Times New Roman"/>
          <w:sz w:val="24"/>
          <w:szCs w:val="24"/>
        </w:rPr>
        <w:t xml:space="preserve">)  </w:t>
      </w:r>
      <w:r w:rsidR="00A07BAF">
        <w:rPr>
          <w:rFonts w:ascii="Times New Roman" w:hAnsi="Times New Roman" w:cs="Times New Roman"/>
          <w:sz w:val="24"/>
          <w:szCs w:val="24"/>
        </w:rPr>
        <w:t>rekomendacja Komisji Rekrutacyjnej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7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pkt.</w:t>
      </w:r>
    </w:p>
    <w:p w:rsidR="00014CF6" w:rsidRDefault="00014CF6" w:rsidP="002B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wychowankowie Domu Dziecka: 20 pkt.</w:t>
      </w:r>
    </w:p>
    <w:p w:rsidR="00C75FCA" w:rsidRDefault="00786E41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5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na listach kandydatów do udziału w Projekcie</w:t>
      </w:r>
      <w:r w:rsidR="00655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przyznawane wg największej liczby punktów rekrutacyjnych.</w:t>
      </w:r>
    </w:p>
    <w:p w:rsidR="00786E41" w:rsidRDefault="00786E41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 zdobycia równej liczby punktów o kolejności wpisania kandydata na listę rankingową decydowała będzie</w:t>
      </w:r>
      <w:r w:rsidRPr="00786E41">
        <w:rPr>
          <w:rFonts w:ascii="Times New Roman" w:hAnsi="Times New Roman" w:cs="Times New Roman"/>
          <w:sz w:val="24"/>
          <w:szCs w:val="24"/>
        </w:rPr>
        <w:t xml:space="preserve"> </w:t>
      </w:r>
      <w:r w:rsidRPr="00655B2C">
        <w:rPr>
          <w:rFonts w:ascii="Times New Roman" w:hAnsi="Times New Roman" w:cs="Times New Roman"/>
          <w:sz w:val="24"/>
          <w:szCs w:val="24"/>
        </w:rPr>
        <w:t>kolejność zgłoszeń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powyższe rozwiązanie nie będzie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rozstrzygające -zadecyduje aktywność kandydata w życiu szkoły.</w:t>
      </w:r>
    </w:p>
    <w:p w:rsidR="00786E41" w:rsidRDefault="00786E41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kandydatów do udziału w Projekcie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wpisani uczniowie, którzy spełniają kryteria formalne wymienione w §4 pkt5. </w:t>
      </w:r>
    </w:p>
    <w:p w:rsidR="00786E41" w:rsidRPr="00655B2C" w:rsidRDefault="0068490B" w:rsidP="00786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86E41">
        <w:rPr>
          <w:rFonts w:ascii="Times New Roman" w:hAnsi="Times New Roman" w:cs="Times New Roman"/>
          <w:sz w:val="24"/>
          <w:szCs w:val="24"/>
        </w:rPr>
        <w:t>.</w:t>
      </w:r>
      <w:r w:rsidR="00786E41" w:rsidRPr="00655B2C">
        <w:rPr>
          <w:rFonts w:ascii="Times New Roman" w:hAnsi="Times New Roman" w:cs="Times New Roman"/>
          <w:sz w:val="24"/>
          <w:szCs w:val="24"/>
        </w:rPr>
        <w:t xml:space="preserve"> </w:t>
      </w:r>
      <w:r w:rsidR="00786E41">
        <w:rPr>
          <w:rFonts w:ascii="Times New Roman" w:hAnsi="Times New Roman" w:cs="Times New Roman"/>
          <w:sz w:val="24"/>
          <w:szCs w:val="24"/>
        </w:rPr>
        <w:t>Dodatkowo utwo</w:t>
      </w:r>
      <w:r>
        <w:rPr>
          <w:rFonts w:ascii="Times New Roman" w:hAnsi="Times New Roman" w:cs="Times New Roman"/>
          <w:sz w:val="24"/>
          <w:szCs w:val="24"/>
        </w:rPr>
        <w:t>rzona będzie lista rezerwowa – 2</w:t>
      </w:r>
      <w:r w:rsidR="00786E41">
        <w:rPr>
          <w:rFonts w:ascii="Times New Roman" w:hAnsi="Times New Roman" w:cs="Times New Roman"/>
          <w:sz w:val="24"/>
          <w:szCs w:val="24"/>
        </w:rPr>
        <w:t xml:space="preserve"> uczniów (do każdej mobilności).</w:t>
      </w:r>
    </w:p>
    <w:p w:rsidR="00786E41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 rezerwowej będzie zależne od uzyskanej liczby punktów rekrutacyjnych.</w:t>
      </w:r>
    </w:p>
    <w:p w:rsidR="00786E41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.Kandydaci z listy rezerwowej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 do Projektu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rezygnacji Uczestnika z listy podstawowej w trakcie przygotowywania do mobilności. Podstawą kwalifikowania osób z listy rezerwowej będzie spełnianie kryteriów formalnych oraz liczba punktów rekrutacyjnych na liście rezerwowej. </w:t>
      </w:r>
    </w:p>
    <w:p w:rsidR="00786E41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 listy rezerwowej z każdego kierunku kształcenia są zobowiązane do uczestniczenia we wszystkich szkoleniach przygotowawczych oraz aktywnościach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projektowych,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takich samych zasadach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Uczestnicy Projektu. </w:t>
      </w:r>
    </w:p>
    <w:p w:rsidR="00786E41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</w:t>
      </w:r>
      <w:r w:rsidR="00A07BAF">
        <w:rPr>
          <w:rFonts w:ascii="Times New Roman" w:eastAsia="Times New Roman" w:hAnsi="Times New Roman" w:cs="Times New Roman"/>
          <w:sz w:val="24"/>
          <w:szCs w:val="24"/>
          <w:lang w:eastAsia="pl-PL"/>
        </w:rPr>
        <w:t>r nad rekrutacją pełnić będzie K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="00A0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Rekrutacyjna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wejdą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686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Ogólnokształcących w Żaganiu</w:t>
      </w:r>
      <w:r w:rsidR="0036160D">
        <w:rPr>
          <w:rFonts w:ascii="Times New Roman" w:eastAsia="Times New Roman" w:hAnsi="Times New Roman" w:cs="Times New Roman"/>
          <w:sz w:val="24"/>
          <w:szCs w:val="24"/>
          <w:lang w:eastAsia="pl-PL"/>
        </w:rPr>
        <w:t>: Anna Król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–Prz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ewodnicząc</w:t>
      </w:r>
      <w:r w:rsidR="003616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</w:t>
      </w:r>
    </w:p>
    <w:p w:rsidR="0082686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82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</w:t>
      </w:r>
      <w:r w:rsidR="0036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Dorota Girsa-Downar</w:t>
      </w:r>
    </w:p>
    <w:p w:rsidR="0036160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36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0B">
        <w:rPr>
          <w:rFonts w:ascii="Times New Roman" w:eastAsia="Times New Roman" w:hAnsi="Times New Roman" w:cs="Times New Roman"/>
          <w:sz w:val="24"/>
          <w:szCs w:val="24"/>
          <w:lang w:eastAsia="pl-PL"/>
        </w:rPr>
        <w:t>ps</w:t>
      </w:r>
      <w:r w:rsidR="00014CF6">
        <w:rPr>
          <w:rFonts w:ascii="Times New Roman" w:eastAsia="Times New Roman" w:hAnsi="Times New Roman" w:cs="Times New Roman"/>
          <w:sz w:val="24"/>
          <w:szCs w:val="24"/>
          <w:lang w:eastAsia="pl-PL"/>
        </w:rPr>
        <w:t>ycholog/pedagog ZSTiO w Żaganiu,</w:t>
      </w:r>
    </w:p>
    <w:p w:rsidR="00014CF6" w:rsidRDefault="00014CF6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nauczyciel – opiekun młodzieży w tracie mobilności.</w:t>
      </w:r>
    </w:p>
    <w:p w:rsidR="002128A4" w:rsidRDefault="0068490B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.W celu dokonania zgłoszenia należy dostarczyć prawidłowo wypełniony i podpisany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ucznia oraz rodzica/opiekuna prawnego ucznia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zawierający:</w:t>
      </w:r>
    </w:p>
    <w:p w:rsidR="002128A4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regulaminem rekrutacji i uczestnictwa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 zaakceptowaniu warunków uczestnictwa i zobowiązaniu się do pr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>zestrzegania zapisów regulaminu,</w:t>
      </w:r>
    </w:p>
    <w:p w:rsidR="002128A4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zgodzie na gromadzenie i przetwarzaniu danych osobowych Uczestnika na cele realizacji Projektu,</w:t>
      </w:r>
    </w:p>
    <w:p w:rsidR="002128A4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uczestnictwa w zajęciach przygotowujących do wyjazdu,</w:t>
      </w:r>
    </w:p>
    <w:p w:rsidR="002128A4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na udział ucznia w Projekcie.</w:t>
      </w:r>
    </w:p>
    <w:p w:rsidR="002128A4" w:rsidRDefault="006E5C9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.Dokumenty aplikacyjne (formularz zgłoszeniowy) dostępny jest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wychowawców klas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1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Szkoły.</w:t>
      </w:r>
    </w:p>
    <w:p w:rsidR="00512ECF" w:rsidRDefault="006E5C9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udziału</w:t>
      </w:r>
      <w:r w:rsidR="0051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można składać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Szkoły.</w:t>
      </w:r>
    </w:p>
    <w:p w:rsidR="00512ECF" w:rsidRDefault="006E5C9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ma prawo do zapoznania się z liczbą uzyskanych punktów rekrutacyjnych w podziale na poszczególne kryteria.</w:t>
      </w:r>
    </w:p>
    <w:p w:rsidR="0083536B" w:rsidRDefault="006E5C93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Uczestnikowi pr</w:t>
      </w:r>
      <w:r w:rsidR="00014CF6">
        <w:rPr>
          <w:rFonts w:ascii="Times New Roman" w:eastAsia="Times New Roman" w:hAnsi="Times New Roman" w:cs="Times New Roman"/>
          <w:sz w:val="24"/>
          <w:szCs w:val="24"/>
          <w:lang w:eastAsia="pl-PL"/>
        </w:rPr>
        <w:t>zysługuje odwołanie od decyzji Komisji R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ekrutacyjnej. Procedurę odwoławczą należy rozpocząć do 3dni od ogłoszenia wyników rekrutacji. Odwołanie należy złożyć w formie pisemnej wraz z uzasadnieniem do Dyrektor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="0083536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Przewodniczącej</w:t>
      </w:r>
      <w:r w:rsidR="0083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Rekrutacyjnej.</w:t>
      </w:r>
    </w:p>
    <w:p w:rsidR="00601283" w:rsidRDefault="00601283" w:rsidP="00835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536B" w:rsidRPr="00601283" w:rsidRDefault="00306A6F" w:rsidP="00835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§6. Prawa i obowiązki </w:t>
      </w:r>
      <w:r w:rsidR="0083536B"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uczestnika projektu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1.Uczestnikiem projektu zostaje osoba znajdująca się na podstawowej liście uczestnictwa (zgodnie z zasadami rekrutacji).</w:t>
      </w:r>
    </w:p>
    <w:p w:rsidR="00306A6F" w:rsidRP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2.Uczestnik zakwalifikowany do udziału w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zamierzający wziąć w nim udział zobowiązany jest do zawarcia Umowy o praktykę zawodową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wskazanym przez Dyrektor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Szkoły. </w:t>
      </w:r>
    </w:p>
    <w:p w:rsidR="0025623D" w:rsidRDefault="0025623D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.W ramach udziału w Projekcie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do: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 udziału w Projekcie;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bieżących informacji na temat projektu umieszczanych na stronie internetowej Szkoły, bądź przekazywanych bezpośrednio Uczestnikowi;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przygotowawczych realizowanych w ramach Projektu;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materiałów i pomocy dydaktycznych do zajęć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przygotowawczych;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zagwarantowanego dojazdu do miasta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zagranicznej praktyki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30B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i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powrotu do Polski;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zakwaterowania;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lokalnego z miejsca zakwaterowania do miejsca odbywania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na czas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wyjazdu od następstw nieszczęśliwych wypadków, kosztów leczenia, odpowiedzialności cywilnej;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certyfikatów uczestnictwa w Projekcie;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uwag i oceny zajęć, w których uczestniczy.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4.W ramach udziału w Projekcie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zobowiązany jest do: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niniejszym Regulaminem i przestrzegania jego postanowień;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punktualnego i aktywnego uczestnictwa w działaniach realizowanych w ramach Projektu;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w zajęciach z przygotowania językowego, kulturowego, pedagogicznego i zawodowego;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udziału w zajęciach przygotowawczych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listach obecności;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w trakcie szkoleń ankiet ewaluacyjnych;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informowania koordynatora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 wszystkich zdarzeniach mogących zakłócić dalszy jego udział w Projekcie;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g)zgłaszania wszelkich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danych zawartych w dokumentach rekrutacyjnych, w tym danych adresowych;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h)podpisania poszczególnych elementów dokumentacji projektowej w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terminach,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poprawną realizacją</w:t>
      </w:r>
      <w:r w:rsidR="0025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Projektu;</w:t>
      </w:r>
    </w:p>
    <w:p w:rsidR="0025623D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i)wzięcia udziału w procesie ewaluacyjnym oraz działaniach upowszechniających rezultaty Projektu.</w:t>
      </w:r>
    </w:p>
    <w:p w:rsidR="001D5DD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5.W okresie odbywania zagranicznej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DDE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do:</w:t>
      </w:r>
    </w:p>
    <w:p w:rsidR="001D5DD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bezpieczeństwa i higieny pracy oraz ochrony przeciwpożarowej, przestrzegania wewnętrznych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 zagranicznych podmiotów przyjmujących Uczestnika na praktykę zawodową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stosowania się do poleceń opiekuna praktyki;</w:t>
      </w:r>
    </w:p>
    <w:p w:rsidR="001D5DD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prawa i prawidłowego zachowywania podczas odbywania praktyki zawodowej oraz wszystkich aktywności realizowanych podczas trwania Projektu;</w:t>
      </w:r>
    </w:p>
    <w:p w:rsidR="00306A6F" w:rsidRP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sumiennego realizowania programu praktyki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systematycznego prowadzenia dziennika praktyki zawodowej;</w:t>
      </w:r>
    </w:p>
    <w:p w:rsidR="001D5DD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informowania opiekuna grupy</w:t>
      </w:r>
      <w:r w:rsidR="001D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nieprawidłowościach mających wpływ na realizację programu praktyk zawodowych;</w:t>
      </w:r>
    </w:p>
    <w:p w:rsidR="001D5DD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porządku i czystości w miejscu zakwaterowania,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bezpieczeństwo własne oraz pozostałych Uczestników;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 trakcie odbywania praktyki własnej odzieży roboczej,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obuwia ochronnego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specyficznych dla kierunku kształcenia środków ochrony,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h)czynnego uczestnictwa w działaniach informujących o przebiegu praktyki zawodowej (sprawozdania z przebiegu praktyk wysyłane do koordyn</w:t>
      </w:r>
      <w:r w:rsidR="00397C6B">
        <w:rPr>
          <w:rFonts w:ascii="Times New Roman" w:eastAsia="Times New Roman" w:hAnsi="Times New Roman" w:cs="Times New Roman"/>
          <w:sz w:val="24"/>
          <w:szCs w:val="24"/>
          <w:lang w:eastAsia="pl-PL"/>
        </w:rPr>
        <w:t>atora za pośrednictwem poczty e -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maile);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6.W czasie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podróży oraz pobytu za granicą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zabrania się: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kupowania, posiadania i zażywania napojów alkoholowych, narkotyków, palenia papierosów, korzystania z jakichkolwiek substancji psychoaktywnych i innych używek;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 leków bez wiedzy opiekuna;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samowolnego oddalania się od grupy bez poinformowania opiekuna.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7.W przypadku podjęcia próby stosowania środków odurzających (narkotyki, alkohol, itp.) przez Uczestnika, opiekun wzywa odpowiednie służby,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zostaje przerwana, a</w:t>
      </w:r>
      <w:r w:rsidR="00397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ponosi wszystkie koszty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jej organizacją oraz powrotem do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kraju. Wobec takiego Uczestnika zostaną wyciągnięte dalsze konsekwencje (podstawa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prawna: Krajowy Program Zapobiegania Niedostosowaniu Społecznemu i Przestępczości wśród Dzieci i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Młodzieży; Rada Ministrów z dnia13.01.2004 -Procedury postępowania nauczycieli i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współpracy z policją w sytuacjach zagrożenia dzieci oraz młodzieży przestępczością i demoralizacją). 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0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ewentualne szkody w postaci zniszczenia mienia należącego do osób trzecich lub będącego własnością ośrodka noclegowego czy podmiotu przyjmującego Uczestnika na praktykę zawodową,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materialną ponoszą rodzice/opiekunowie prawni Uczestnika.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E5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Uczestnika zobowiązani są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udostępnienia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numerów telefonów, które będą aktywne przez cały czas uczestniczenia ucznia w Projekcie.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6E5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Uczestnika oświadczają, że na dzień przystąpienia do Projektu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istnieją żadne przeciwwskazania zdrowotne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 wzięcia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udziału w 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</w:p>
    <w:p w:rsidR="00601283" w:rsidRDefault="00601283" w:rsidP="00EB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B39AE" w:rsidRPr="00601283" w:rsidRDefault="00306A6F" w:rsidP="00EB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§7. Zasady rezygnacji i skreślania</w:t>
      </w:r>
      <w:r w:rsidR="00EB39AE"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listy uczestników Projektu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1.Uczestnik ma prawo do rezygnacji z udziału w Projekcie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 dni od daty ogłoszenie wyników rekrutacji. Na powstałe w ten sposób wolne miejsce zostanie zakwalifikowana osoba z listy rezerwowej.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w trakcie trwania zajęć jest możliwa w przypadku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zdarzeń losowych lub zdrowotnych.</w:t>
      </w:r>
    </w:p>
    <w:p w:rsidR="00306A6F" w:rsidRP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3.W przypadku rezygnacji,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zobowiązany jest do zwrotu otrzymanych materiałów dydaktycznych i szkoleniowych, najpóźniej w chwili złożenia rezygnacji.</w:t>
      </w:r>
    </w:p>
    <w:p w:rsidR="00EB39AE" w:rsidRDefault="00EB39AE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.Uczestnik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A6F"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skreślony z listy w następujących przypadkach: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postanowień niniejszego Regulaminu;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obowiązków Uczestnika Projektu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§6 niniejszego Regulaminu;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rażącego naruszenia porządku organizacyjnego podczas Projektu;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opuszczenia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bez usprawiedliwienia ponad 10% godzin obowiązkowych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projektowych;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wyrażenia przez ucznia zgody na przetwarzanie danych osobowych na potrzeby realizacji Projektu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zgody na wykorzystanie wizerunku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promocyjnych Projektu;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Uczestnika z listy uczniów Szkoły.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5.Uczestnik może być usunięty z udziału w Projekcie w przypadku: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lub zażywania narkotyków i/lub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poza oraz na terenie zakwaterowania,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jakiegokolwiek rodzaju dyskryminacji ze względu na wiek, płeć, rasę, wyznawaną religię, światopogląd, narodowość, orientację seksualną, niepełnosprawność,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c)działań przestępczych i zachowań antyspołecznych (kradzież, pobicie, wandalizm itp.),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praktyce zawodowej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wiarygodnej/ważnej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poważnego naruszenia dyscypliny w miejscu pracy,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łamania obowiązujących regulaminów.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6.W przypadku rezygnacji bez uzasadnienia lub skreślenia z listy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zakwalifikowanych,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zobowiązany jest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do pokrycia wszelkich kosztów powstałych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jego uczestnictwem do czasu rezygnacji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lub skreślenia z listy, tj. kosztów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szkoleń, transportu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organizacji praktyki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7.Skreślenie Uczestnika Projektu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zagranicznej praktyki zawodowej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wiąże się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z poinformowaniem rodziców/ opiekunów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prawnych, którzy zobowiązani są niezwłocznie, osobiście odebrać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miejsca jego pobytu za granicą na swój koszt.</w:t>
      </w:r>
    </w:p>
    <w:p w:rsidR="00601283" w:rsidRDefault="00601283" w:rsidP="00EB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B39AE" w:rsidRPr="00601283" w:rsidRDefault="00306A6F" w:rsidP="00EB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0128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§8. Postanowienia końcowe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zmiany regulaminu w sytuacji zmiany wytycznych lub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realizacji Projektu.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projektu Szkoła może stosować odstępstwa od powyższego regulaminu, jeżeli realizacja przedmiotowych postanowień staje się niemożliwa lub wymaga tego skuteczna realizacja Projektu. </w:t>
      </w:r>
    </w:p>
    <w:p w:rsidR="00EB39AE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treść regulaminu dostępna jest na stronie internetowej Szkoły, u </w:t>
      </w:r>
      <w:r w:rsidR="00EB39A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projektu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sekretariacie Szkoły.</w:t>
      </w:r>
    </w:p>
    <w:p w:rsidR="00306A6F" w:rsidRPr="00306A6F" w:rsidRDefault="00306A6F" w:rsidP="002B4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7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DC3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(zmieniony) 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6E5C93">
        <w:rPr>
          <w:rFonts w:ascii="Times New Roman" w:eastAsia="Times New Roman" w:hAnsi="Times New Roman" w:cs="Times New Roman"/>
          <w:sz w:val="24"/>
          <w:szCs w:val="24"/>
          <w:lang w:eastAsia="pl-PL"/>
        </w:rPr>
        <w:t>gulam</w:t>
      </w:r>
      <w:r w:rsidR="00DC30B0">
        <w:rPr>
          <w:rFonts w:ascii="Times New Roman" w:eastAsia="Times New Roman" w:hAnsi="Times New Roman" w:cs="Times New Roman"/>
          <w:sz w:val="24"/>
          <w:szCs w:val="24"/>
          <w:lang w:eastAsia="pl-PL"/>
        </w:rPr>
        <w:t>in obowiązuje od dnia 01.06.2023</w:t>
      </w:r>
      <w:r w:rsidRPr="00306A6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01283" w:rsidRDefault="00601283" w:rsidP="002B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3" w:rsidRPr="00601283" w:rsidRDefault="00601283" w:rsidP="00601283">
      <w:pPr>
        <w:rPr>
          <w:rFonts w:ascii="Times New Roman" w:hAnsi="Times New Roman" w:cs="Times New Roman"/>
          <w:sz w:val="24"/>
          <w:szCs w:val="24"/>
        </w:rPr>
      </w:pPr>
    </w:p>
    <w:p w:rsidR="00601283" w:rsidRDefault="00601283" w:rsidP="00601283">
      <w:pPr>
        <w:rPr>
          <w:rFonts w:ascii="Times New Roman" w:hAnsi="Times New Roman" w:cs="Times New Roman"/>
          <w:sz w:val="24"/>
          <w:szCs w:val="24"/>
        </w:rPr>
      </w:pPr>
    </w:p>
    <w:p w:rsidR="00A226B3" w:rsidRPr="00601283" w:rsidRDefault="00601283" w:rsidP="00601283">
      <w:pPr>
        <w:tabs>
          <w:tab w:val="left" w:pos="5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226B3" w:rsidRPr="00601283" w:rsidSect="00A22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5C" w:rsidRDefault="000E3F5C" w:rsidP="002B4633">
      <w:pPr>
        <w:spacing w:after="0" w:line="240" w:lineRule="auto"/>
      </w:pPr>
      <w:r>
        <w:separator/>
      </w:r>
    </w:p>
  </w:endnote>
  <w:endnote w:type="continuationSeparator" w:id="1">
    <w:p w:rsidR="000E3F5C" w:rsidRDefault="000E3F5C" w:rsidP="002B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E" w:rsidRPr="00306A6F" w:rsidRDefault="00DF1817" w:rsidP="002B4633">
    <w:pPr>
      <w:spacing w:after="0" w:line="240" w:lineRule="auto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pl-PL"/>
      </w:rPr>
    </w:pPr>
    <w:r w:rsidRPr="00306A6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1D5DDE" w:rsidRPr="00306A6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HYPERLINK "http://www.zszil.pl/dokumenty/ERASMUS/Reg%20ER%20zagr.pdf" \l "page=1" \o "Strona 1" </w:instrText>
    </w:r>
    <w:r w:rsidRPr="00306A6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</w:p>
  <w:p w:rsidR="007237B7" w:rsidRDefault="00DF1817" w:rsidP="007237B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06A6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1D5DDE" w:rsidRPr="002B463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7237B7">
      <w:rPr>
        <w:rFonts w:ascii="Times New Roman" w:eastAsia="Times New Roman" w:hAnsi="Times New Roman" w:cs="Times New Roman"/>
        <w:sz w:val="24"/>
        <w:szCs w:val="24"/>
        <w:lang w:eastAsia="pl-PL"/>
      </w:rPr>
      <w:t>AKREDYTACJA ERASMUSA 1.02.2022 – 31.12.2027</w:t>
    </w:r>
  </w:p>
  <w:p w:rsidR="007237B7" w:rsidRDefault="007237B7" w:rsidP="007237B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C30B0" w:rsidRPr="00DC30B0">
        <w:rPr>
          <w:rFonts w:asciiTheme="majorHAnsi" w:hAnsiTheme="majorHAnsi"/>
          <w:noProof/>
        </w:rPr>
        <w:t>12</w:t>
      </w:r>
    </w:fldSimple>
  </w:p>
  <w:p w:rsidR="007237B7" w:rsidRDefault="007237B7" w:rsidP="007237B7">
    <w:pPr>
      <w:pStyle w:val="Stopka"/>
    </w:pPr>
    <w:r w:rsidRPr="00306A6F">
      <w:rPr>
        <w:rFonts w:ascii="Arial" w:eastAsia="Times New Roman" w:hAnsi="Arial" w:cs="Arial"/>
        <w:sz w:val="17"/>
        <w:szCs w:val="17"/>
        <w:lang w:eastAsia="pl-PL"/>
      </w:rPr>
      <w:t>nr projektu:</w:t>
    </w:r>
    <w:r>
      <w:rPr>
        <w:rFonts w:ascii="Arial" w:eastAsia="Times New Roman" w:hAnsi="Arial" w:cs="Arial"/>
        <w:sz w:val="17"/>
        <w:szCs w:val="17"/>
        <w:lang w:eastAsia="pl-PL"/>
      </w:rPr>
      <w:t xml:space="preserve">2022-1-PL01-KA121-VET-000056412 </w:t>
    </w:r>
    <w:r w:rsidRPr="00306A6F">
      <w:rPr>
        <w:rFonts w:ascii="Arial" w:eastAsia="Times New Roman" w:hAnsi="Arial" w:cs="Arial"/>
        <w:sz w:val="17"/>
        <w:szCs w:val="17"/>
        <w:lang w:eastAsia="pl-PL"/>
      </w:rPr>
      <w:t>Projekt współfinansowany w ramach programu Unii Europejskiej Erasmus+</w:t>
    </w:r>
  </w:p>
  <w:p w:rsidR="001D5DDE" w:rsidRDefault="001D5DDE" w:rsidP="007237B7">
    <w:pPr>
      <w:pStyle w:val="Stopka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5C" w:rsidRDefault="000E3F5C" w:rsidP="002B4633">
      <w:pPr>
        <w:spacing w:after="0" w:line="240" w:lineRule="auto"/>
      </w:pPr>
      <w:r>
        <w:separator/>
      </w:r>
    </w:p>
  </w:footnote>
  <w:footnote w:type="continuationSeparator" w:id="1">
    <w:p w:rsidR="000E3F5C" w:rsidRDefault="000E3F5C" w:rsidP="002B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E" w:rsidRDefault="00DF1817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6E1420F1315B4A9CAC3C7A80FB08244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237B7">
          <w:rPr>
            <w:rFonts w:asciiTheme="majorHAnsi" w:eastAsiaTheme="majorEastAsia" w:hAnsiTheme="majorHAnsi" w:cstheme="majorBidi"/>
            <w:sz w:val="32"/>
            <w:szCs w:val="32"/>
          </w:rPr>
          <w:t>Zespół Szkół Technicznych i Ogólnokształcących w Żaganiu</w:t>
        </w:r>
      </w:sdtContent>
    </w:sdt>
    <w:r w:rsidR="00601283" w:rsidRPr="0060128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601283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3998953" cy="743361"/>
          <wp:effectExtent l="19050" t="0" r="1547" b="0"/>
          <wp:docPr id="1" name="Obraz 1" descr="C:\Users\oem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Desktop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4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DDE" w:rsidRDefault="001D5D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06A6F"/>
    <w:rsid w:val="000142F3"/>
    <w:rsid w:val="00014CF6"/>
    <w:rsid w:val="000211F2"/>
    <w:rsid w:val="0008457A"/>
    <w:rsid w:val="000C0EF2"/>
    <w:rsid w:val="000E3F5C"/>
    <w:rsid w:val="00177DFB"/>
    <w:rsid w:val="00190A0A"/>
    <w:rsid w:val="00196E28"/>
    <w:rsid w:val="001D5DDE"/>
    <w:rsid w:val="002100F9"/>
    <w:rsid w:val="002128A4"/>
    <w:rsid w:val="0022249F"/>
    <w:rsid w:val="002314B2"/>
    <w:rsid w:val="00243774"/>
    <w:rsid w:val="0025623D"/>
    <w:rsid w:val="002720AF"/>
    <w:rsid w:val="002B4633"/>
    <w:rsid w:val="002D72D1"/>
    <w:rsid w:val="0030395F"/>
    <w:rsid w:val="00306A6F"/>
    <w:rsid w:val="00335449"/>
    <w:rsid w:val="00340F4E"/>
    <w:rsid w:val="0036160D"/>
    <w:rsid w:val="00393385"/>
    <w:rsid w:val="00397C6B"/>
    <w:rsid w:val="003D6F00"/>
    <w:rsid w:val="0040101F"/>
    <w:rsid w:val="00427272"/>
    <w:rsid w:val="0043799F"/>
    <w:rsid w:val="0047541E"/>
    <w:rsid w:val="004A36BC"/>
    <w:rsid w:val="00512ECF"/>
    <w:rsid w:val="00532DE7"/>
    <w:rsid w:val="00550C92"/>
    <w:rsid w:val="005533FF"/>
    <w:rsid w:val="00565C15"/>
    <w:rsid w:val="005A6706"/>
    <w:rsid w:val="005B2414"/>
    <w:rsid w:val="005C6110"/>
    <w:rsid w:val="005D6747"/>
    <w:rsid w:val="00601283"/>
    <w:rsid w:val="00655B2C"/>
    <w:rsid w:val="0068490B"/>
    <w:rsid w:val="006A3C5D"/>
    <w:rsid w:val="006E5C93"/>
    <w:rsid w:val="007237B7"/>
    <w:rsid w:val="00786E41"/>
    <w:rsid w:val="007C4EAD"/>
    <w:rsid w:val="0082686D"/>
    <w:rsid w:val="0083536B"/>
    <w:rsid w:val="00863F57"/>
    <w:rsid w:val="00874F4E"/>
    <w:rsid w:val="008B7A6F"/>
    <w:rsid w:val="009126FA"/>
    <w:rsid w:val="00915DAB"/>
    <w:rsid w:val="009170C6"/>
    <w:rsid w:val="00917C12"/>
    <w:rsid w:val="00A07BAF"/>
    <w:rsid w:val="00A226B3"/>
    <w:rsid w:val="00A4598D"/>
    <w:rsid w:val="00A81747"/>
    <w:rsid w:val="00C13B59"/>
    <w:rsid w:val="00C75FCA"/>
    <w:rsid w:val="00C9551B"/>
    <w:rsid w:val="00D759FD"/>
    <w:rsid w:val="00DA45FB"/>
    <w:rsid w:val="00DC30B0"/>
    <w:rsid w:val="00DF1817"/>
    <w:rsid w:val="00EB28D8"/>
    <w:rsid w:val="00EB3692"/>
    <w:rsid w:val="00EB39AE"/>
    <w:rsid w:val="00F40763"/>
    <w:rsid w:val="00F64F2E"/>
    <w:rsid w:val="00FA3D19"/>
    <w:rsid w:val="00FB1582"/>
    <w:rsid w:val="00FC0678"/>
    <w:rsid w:val="00FE56B3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33"/>
  </w:style>
  <w:style w:type="paragraph" w:styleId="Stopka">
    <w:name w:val="footer"/>
    <w:basedOn w:val="Normalny"/>
    <w:link w:val="StopkaZnak"/>
    <w:uiPriority w:val="99"/>
    <w:unhideWhenUsed/>
    <w:rsid w:val="002B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33"/>
  </w:style>
  <w:style w:type="paragraph" w:styleId="Tekstdymka">
    <w:name w:val="Balloon Text"/>
    <w:basedOn w:val="Normalny"/>
    <w:link w:val="TekstdymkaZnak"/>
    <w:uiPriority w:val="99"/>
    <w:semiHidden/>
    <w:unhideWhenUsed/>
    <w:rsid w:val="002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1420F1315B4A9CAC3C7A80FB082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4A4DC-44CE-4E4E-BE3D-DE5F7D716CFC}"/>
      </w:docPartPr>
      <w:docPartBody>
        <w:p w:rsidR="00F368F0" w:rsidRDefault="00F368F0" w:rsidP="00F368F0">
          <w:pPr>
            <w:pStyle w:val="6E1420F1315B4A9CAC3C7A80FB0824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68F0"/>
    <w:rsid w:val="0015250F"/>
    <w:rsid w:val="00334376"/>
    <w:rsid w:val="00645F0F"/>
    <w:rsid w:val="006D0651"/>
    <w:rsid w:val="007C0E0E"/>
    <w:rsid w:val="0086412C"/>
    <w:rsid w:val="00A463EB"/>
    <w:rsid w:val="00BC1868"/>
    <w:rsid w:val="00CE454C"/>
    <w:rsid w:val="00F368F0"/>
    <w:rsid w:val="00F6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1420F1315B4A9CAC3C7A80FB08244D">
    <w:name w:val="6E1420F1315B4A9CAC3C7A80FB08244D"/>
    <w:rsid w:val="00F368F0"/>
  </w:style>
  <w:style w:type="paragraph" w:customStyle="1" w:styleId="A69A3AD01B6140F7BC317E9CA0F24054">
    <w:name w:val="A69A3AD01B6140F7BC317E9CA0F24054"/>
    <w:rsid w:val="00F368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2720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Technicznych i Ogólnokształcących w Żaganiu</vt:lpstr>
    </vt:vector>
  </TitlesOfParts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Technicznych i Ogólnokształcących w Żaganiu</dc:title>
  <dc:creator>oem</dc:creator>
  <cp:lastModifiedBy>HP</cp:lastModifiedBy>
  <cp:revision>6</cp:revision>
  <cp:lastPrinted>2019-09-23T12:09:00Z</cp:lastPrinted>
  <dcterms:created xsi:type="dcterms:W3CDTF">2024-02-24T19:43:00Z</dcterms:created>
  <dcterms:modified xsi:type="dcterms:W3CDTF">2024-02-24T20:13:00Z</dcterms:modified>
</cp:coreProperties>
</file>