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</w:p>
    <w:p w:rsidR="00CB6421" w:rsidRPr="00CB6421" w:rsidRDefault="00CB6421" w:rsidP="00CB6421">
      <w:pPr>
        <w:jc w:val="center"/>
        <w:rPr>
          <w:rFonts w:ascii="Times New Roman" w:hAnsi="Times New Roman"/>
          <w:b/>
          <w:sz w:val="24"/>
          <w:szCs w:val="24"/>
        </w:rPr>
      </w:pPr>
      <w:r w:rsidRPr="00CB6421">
        <w:rPr>
          <w:rFonts w:ascii="Times New Roman" w:hAnsi="Times New Roman"/>
          <w:b/>
          <w:sz w:val="24"/>
          <w:szCs w:val="24"/>
        </w:rPr>
        <w:t>Regulamin pracy zdalnej w Zespole Szkół Technicznych i Ogólnokształcących w Żaganiu.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Fragment dotyczący pracy uczniów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</w:p>
    <w:p w:rsidR="00CB6421" w:rsidRDefault="00CB6421" w:rsidP="00CB6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 Aktywność ucznia w trakcie nauki zdalnej.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Uczeń zobowiązany jest codziennie, zgodnie  z planem lekcji sprawdzać w dzienniku elektronicznym wiadomości od nauczycieli w czasie rzeczywistym trwania lekcji.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jeśli </w:t>
      </w: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zaplanował lekcję prowadzoną za pomocą komunikatora, uczeń jest zobowiązany w niej uczestniczyć.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Terminy wykonanych zadań.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Termin wykonania danego zadania </w:t>
      </w: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opisuje w wiadomości dotyczącej zadania lub w treści samego zadania – najpóźniej do kolejnej lekcji z danego przedmiotu.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W przypadku problemów technicznych lub organizacyjnych uczeń powinien powiadomić nauczyciela o braku możliwości wykonania zadania w ustalonym terminie.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Jeśli uczeń ma wątpliwości, jak wykonać zadanie lub nie potrafi go wykonać w rzeczywistym czasie lekcji – powinien zgłosić to nauczycielowi, aby uzyskać jego pomoc.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Zadanie domowe trudne do wykonania należy omawiać w czasie konsultacji.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Zadanie domowe podlega ocenie. W związku z tym </w:t>
      </w: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ocenia tylko zadania domowe, które są konsekwencją lekcji przeprowadzonej za pomocą komunikatora.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Fakt, że zajęcia nie są prowadzone za pomocą komunikatora nie zwalnia uczniów z obowiązku uczestniczenia w nich, w czasie rzeczywistym.</w:t>
      </w:r>
    </w:p>
    <w:p w:rsidR="00CB6421" w:rsidRDefault="00CB6421" w:rsidP="00CB6421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Nauczyciel ma prawo do wyrywkowej kontroli obecności ucznia na lekcji np. za pomocą maila. Obowiązkiem ucznia jest odpowiedzieć w rzeczywistym czasie zajęć.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Przebieg zajęć interaktywnych z nauczycielem.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Nauczyciel może zorganizować lekcję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przy wykorzystaniu aplikacji audio, audiowizualnych lub na internetowych platformach edukacyjnych – wcześniej powiadamia o tym uczniów.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Informacja o formie i terminie spotkania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będzie przekazywana uczniom za pomocą wiadomości w e-dzienniku lub komunikatora internetowego najpóźniej w dniu poprzedzającym lekcję zaplanowaną w takiej formie.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 Opieka nad uczniem uczącym się zdalnie.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Uczeń przebywający w domu realizuje obowiązek szkolny pod opieką rodziców/opiekunów prawnych, którzy sprawują w tym czasie nad nim wyłączną opiekę.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Pracujący zdalnie </w:t>
      </w: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nie ma możliwości realizowania swoich funkcji opiekuńczych.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Plan lekcji  zajęć zdalnych jest umieszczony w e-dzienniku.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Frekwencja na zajęciach zdalnych.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w czasie nauczania zdalnego jest ewidencjonowana obecność ucznia na zajęciach;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adnotacja </w:t>
      </w:r>
      <w:proofErr w:type="spellStart"/>
      <w:r>
        <w:rPr>
          <w:rFonts w:ascii="Times New Roman" w:hAnsi="Times New Roman"/>
          <w:sz w:val="24"/>
          <w:szCs w:val="24"/>
        </w:rPr>
        <w:t>nb</w:t>
      </w:r>
      <w:proofErr w:type="spellEnd"/>
      <w:r>
        <w:rPr>
          <w:rFonts w:ascii="Times New Roman" w:hAnsi="Times New Roman"/>
          <w:sz w:val="24"/>
          <w:szCs w:val="24"/>
        </w:rPr>
        <w:t xml:space="preserve"> – nieobecność ma zastosowanie w przypadku nieobecności ucznia na zajęciach zdalnego nauczania.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adnotacja </w:t>
      </w:r>
      <w:proofErr w:type="spellStart"/>
      <w:r>
        <w:rPr>
          <w:rFonts w:ascii="Times New Roman" w:hAnsi="Times New Roman"/>
          <w:sz w:val="24"/>
          <w:szCs w:val="24"/>
        </w:rPr>
        <w:t>kw</w:t>
      </w:r>
      <w:proofErr w:type="spellEnd"/>
      <w:r>
        <w:rPr>
          <w:rFonts w:ascii="Times New Roman" w:hAnsi="Times New Roman"/>
          <w:sz w:val="24"/>
          <w:szCs w:val="24"/>
        </w:rPr>
        <w:t xml:space="preserve"> – kwarantanna ma zastosowanie tylko w przypadku choroby ucznia.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Ocenianie postępów uczniów. </w:t>
      </w:r>
    </w:p>
    <w:p w:rsidR="00CB6421" w:rsidRDefault="00CB6421" w:rsidP="00CB6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Zmiany obowiązujące w czasie trwania nauczania zdalnego określa Wewnątrzszkolny System Oceniania, który zawiera:  podstawowe formy monitorowania postępów uczniów oraz sposoby weryfikacji ich wiedzy i umiejętności;  zasady oceny aktywności ucznia;  sposoby informowania uczniów lub rodziców/opiekunów prawnych o postępach ucznia w nauce;  zasady oceniania zachowania uczniów.</w:t>
      </w:r>
    </w:p>
    <w:p w:rsidR="008C0962" w:rsidRDefault="008C0962"/>
    <w:sectPr w:rsidR="008C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421"/>
    <w:rsid w:val="005C2394"/>
    <w:rsid w:val="008C0962"/>
    <w:rsid w:val="00CB6421"/>
    <w:rsid w:val="00D7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2603</Characters>
  <Application>Microsoft Office Word</Application>
  <DocSecurity>0</DocSecurity>
  <Lines>21</Lines>
  <Paragraphs>6</Paragraphs>
  <ScaleCrop>false</ScaleCrop>
  <Company>HP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2020-12-02T18:52:00Z</dcterms:created>
  <dcterms:modified xsi:type="dcterms:W3CDTF">2020-12-02T18:54:00Z</dcterms:modified>
</cp:coreProperties>
</file>